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Vladislav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Angelov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drbohlov@icloud.com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+359876523903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30.4.1989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