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Arina Minconoka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+37125928382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