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ewfwe fewf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+4823523424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