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Edurne</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Marco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11/12/1986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Tafalla,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+34628232930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edurniux@hotmail.com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29/12/2025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Edurne Marco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