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caroline</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kamel</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ckamel00@gmail.com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+201223709129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08/12/1976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27612080103724</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Cyan,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Cyan,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carmen</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+201002814321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adam</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09/02/2014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Sherif</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21/09/2016</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