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Arnau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Noguera Segura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21041735R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24/7/2001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+34695812435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arnoguera724@gmail.com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Arnau Noguera Segura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