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Nepomiastchy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nicolas.nepomiastchy@gmail.com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+33762831195 ,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