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Martin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Djambov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martindjambov@gmail.com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+359895774413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22.10.2003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