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Max</w:t>
      </w:r>
      <w:r w:rsidR="00405CC1">
        <w:t xml:space="preserve"> </w:t>
      </w:r>
      <w:r w:rsidRPr="00405CC1" w:rsidR="00405CC1">
        <w:t>Essmann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8405215118087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Elijah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2018/01/03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Olivia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2022/05/12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