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Chmiel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+48501451895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Nela Hoffmann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Olek Chmiel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