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Fisher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+447717511146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afisher242@aol.com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