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Romana</w:t>
      </w:r>
      <w:r w:rsidR="00594BA5">
        <w:rPr>
          <w:sz w:val="20"/>
          <w:szCs w:val="20"/>
          <w:lang w:val="bg-BG"/>
        </w:rPr>
        <w:t xml:space="preserve"> </w:t>
      </w:r>
      <w:r w:rsidRPr="001D0D09">
        <w:rPr>
          <w:sz w:val="20"/>
          <w:szCs w:val="20"/>
        </w:rPr>
        <w:t>Navratilova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+420721430135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hanz.ma@icloud.com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