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rosiakowska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+48785791585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rosiakowski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