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+359882028142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kokocisterna2016@gmail.com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koleva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