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Eva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Kihato</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wkihato@yahoo.com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+447951950589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18/05/1977</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4westwood Close</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 Westwood Close, Little Chalfont, Amersham, UK CREEK Hotel  Residences El Gouna, El Gouna Entrance,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CREEK Hotel  Residences El Gouna, El Gouna Entrance,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Washington waithaka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+447786635741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Wamuyu Kihato</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18/04/2012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Kariuki Kihato</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06/01/2015</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