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Andrea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Baron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Y8620069M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18/5/1991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+34641743268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andrekaro_18@hotmail.com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Andrea Baron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