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Vladimir Novkov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23.11.1987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+359883303050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vladimir.novkov@gmail.com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Eva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7.3.2015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Alexander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2.11.2016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