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Надежда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Николаева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21.2.1986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+359878489201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nadejdanikolaeva86@gmail.com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Присиян Николаев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17.6.2011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