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Симеон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Малинов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sim.malinov@gmail.com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+359887445223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17.10.1993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