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w:t>
      </w:r>
      <w:r w:rsidR="00594BA5">
        <w:rPr>
          <w:sz w:val="20"/>
          <w:szCs w:val="20"/>
          <w:lang w:val="bg-BG"/>
        </w:rPr>
        <w:t xml:space="preserve"> </w:t>
      </w:r>
      <w:r w:rsidRPr="001D0D09">
        <w:rPr>
          <w:sz w:val="20"/>
          <w:szCs w:val="20"/>
        </w:rPr>
        <w:t>Fenech Clarke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+35679021023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nicolafclarke@gmail.com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