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Roman</w:t>
      </w:r>
      <w:r w:rsidR="00594BA5">
        <w:rPr>
          <w:sz w:val="20"/>
          <w:szCs w:val="20"/>
          <w:lang w:val="bg-BG"/>
        </w:rPr>
        <w:t xml:space="preserve"> </w:t>
      </w:r>
      <w:r w:rsidRPr="001D0D09">
        <w:rPr>
          <w:sz w:val="20"/>
          <w:szCs w:val="20"/>
        </w:rPr>
        <w:t>Capraro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+359882622550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roman.capraro@gmail.com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