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Przewoźny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+48511234153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Hanna Przewoźna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24.07.2018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Maciej Przewoźny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05.04.2016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