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Katerina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Liakakou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25.2.1981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+3596946500022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kliakakou@yahoo.gr</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29.12.2025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Poziadi Dimitra</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25.1.2012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Poziadi Anastasia</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24.2.2015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