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DIMITRIS</w:t>
      </w:r>
      <w:r w:rsidR="00594BA5">
        <w:rPr>
          <w:sz w:val="20"/>
          <w:szCs w:val="20"/>
          <w:lang w:val="bg-BG"/>
        </w:rPr>
        <w:t xml:space="preserve"> </w:t>
      </w:r>
      <w:r w:rsidRPr="001D0D09">
        <w:rPr>
          <w:sz w:val="20"/>
          <w:szCs w:val="20"/>
        </w:rPr>
        <w:t>PSARRAS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+3506993987023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jimpsarras81@gmail.com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