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Manuel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Fonseca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+351916765486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276296664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madaodafonseca@gmail.com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1240-004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26/04/2007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05/12/2025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Manuel Fonseca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