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Iñaki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Aseguinolaza Zarate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44335610M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18/9/1993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+34665349416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iaseguinolaza@icloud.com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14/12/2025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14/12/2025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Iñaki Aseguinolaza Zarate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