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TAMARA SERRADILLA RODRIGUEZ</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Manel Chiva Serradilla</w:t>
      </w:r>
      <w:r>
        <w:rPr>
          <w:rFonts w:ascii="Calibri" w:hAnsi="Calibri"/>
          <w:lang w:val="en-US"/>
        </w:rPr>
        <w:t xml:space="preserve">                           </w:t>
      </w:r>
      <w:r>
        <w:t xml:space="preserve">               data de naixement:</w:t>
      </w:r>
      <w:r>
        <w:rPr>
          <w:lang w:val="bg-BG"/>
        </w:rPr>
        <w:t xml:space="preserve"> </w:t>
      </w:r>
      <w:r>
        <w:rPr>
          <w:lang w:val="en-US"/>
        </w:rPr>
        <w:t>2/3/2009</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Jaume Chiva Serradilla</w:t>
      </w:r>
      <w:r>
        <w:rPr>
          <w:rFonts w:ascii="Calibri" w:hAnsi="Calibri"/>
        </w:rPr>
        <w:tab/>
      </w:r>
      <w:r>
        <w:rPr>
          <w:rFonts w:ascii="Calibri" w:hAnsi="Calibri"/>
        </w:rPr>
        <w:tab/>
      </w:r>
      <w:r>
        <w:rPr>
          <w:rFonts w:ascii="Calibri" w:hAnsi="Calibri"/>
        </w:rPr>
        <w:tab/>
        <w:t xml:space="preserve">   </w:t>
      </w:r>
      <w:r>
        <w:t xml:space="preserve">data de naixement: </w:t>
      </w:r>
      <w:r>
        <w:rPr>
          <w:lang w:val="en-US"/>
        </w:rPr>
        <w:t>18/6/2006</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7/12/2025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