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MARCIN</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Fleszar</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mar.fleszar@gmail.com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+48506379504</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07.06.1982</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Dcc84456</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Południowa, 96d Plewiska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Plewiska</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Kamila.fleszar@gmail.com</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+48506379504</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Patryk</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23.06.2012</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