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Natàlia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Nicolau Mola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47664356F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28/3/2001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+34685736139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nicolaumolanatalia@gmail.com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27/12/2025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27/12/2025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Natàlia Nicolau Mola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