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Маргарита  Лаковска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24.10.2006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+359887393658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magilakovska@gmail.com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