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Maria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Pérez Menendez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10900627F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Víctor Ramazio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15/01/2010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30/12/2025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Maria Pérez Menendez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10900627F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