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Angel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+359897068872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angel_6_angelov@abv.bg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Angel angelov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