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Mariana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Davalos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7.12.1992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+359885252967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marianadr712@gmail.com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Maximilian RADOSLAVOV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10.10.2017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