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Романова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ani.romanova2@gmail.com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+359878766855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28.10.1986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