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Wojnarowicz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piotr.wojnarowicz@op.pl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+48668908263 ,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