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Велислава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Бижкова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2.9.1987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+359883436306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veli69@abv.bg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Дария Божкова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