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Akvilė Davidonytė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