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Raphael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Imdorf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raph.imdorf@gmail.com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+41786614399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20/11/1986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E5497029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Niederstad 51, Alpnach, Schweiz el-Guna,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el-Guna,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Peter imdirf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+41792196486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