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29.10.1984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+359886518840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ivailo.707@gmail.com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