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patrick</w:t>
      </w:r>
      <w:r w:rsidR="00405CC1">
        <w:t xml:space="preserve"> </w:t>
      </w:r>
      <w:r w:rsidRPr="00405CC1" w:rsidR="00405CC1">
        <w:t>umba</w:t>
      </w:r>
    </w:p>
    <w:p w:rsidRPr="00BF6E37" w:rsidR="00BF6E37" w:rsidP="00795766" w:rsidRDefault="00BF6E37" w14:paraId="2A1E2765" w14:textId="1E02A52F">
      <w:pPr>
        <w:jc w:val="both"/>
      </w:pPr>
      <w:r w:rsidRPr="00BF6E37">
        <w:rPr>
          <w:b/>
          <w:bCs/>
        </w:rPr>
        <w:t>ID NUMBER:</w:t>
      </w:r>
      <w:r w:rsidRPr="00BF6E37">
        <w:t xml:space="preserve"> </w:t>
      </w:r>
      <w:r w:rsidRPr="001B39C6" w:rsidR="001B39C6">
        <w:t>8406116343261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Enzo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2019/04/30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Penual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2013/09/05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Penualla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2013/09/05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Miracle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2015/12/05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