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Jesus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Altamirano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23818096D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28/6/1997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+34633525352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jesusbarbero28@gmail.com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Jesus Altamirano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