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Yaroslav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Chyhryn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cigrinyaroslav23@gmail.com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+359877032250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