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Jinal</w:t>
      </w:r>
      <w:r w:rsidR="00405CC1">
        <w:t xml:space="preserve"> </w:t>
      </w:r>
      <w:r w:rsidRPr="00405CC1" w:rsidR="00405CC1">
        <w:t>Bhiman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8606130188085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Alexa-Breeze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