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Carolina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+351918952999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270599134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carolinahrodrigues@hotmail.com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23/03/1992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Carolina Rodrigues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