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Daniil</w:t>
      </w:r>
      <w:r w:rsidR="00594BA5">
        <w:rPr>
          <w:sz w:val="20"/>
          <w:szCs w:val="20"/>
          <w:lang w:val="bg-BG"/>
        </w:rPr>
        <w:t xml:space="preserve"> </w:t>
      </w:r>
      <w:r w:rsidRPr="001D0D09">
        <w:rPr>
          <w:sz w:val="20"/>
          <w:szCs w:val="20"/>
        </w:rPr>
        <w:t>Tsaikin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+359896602204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tsaikin.dan@gmaiil.com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