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Мария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Атанасова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xena_m_g@abv.bg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+359886302564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13.1.1991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