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Gardeva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18.10.1992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+359896502726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burn_princes@abv.bg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Gergana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