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Рафаело</w:t>
      </w:r>
      <w:r w:rsidR="00594BA5">
        <w:rPr>
          <w:sz w:val="20"/>
          <w:szCs w:val="20"/>
          <w:lang w:val="bg-BG"/>
        </w:rPr>
        <w:t xml:space="preserve"> </w:t>
      </w:r>
      <w:r w:rsidRPr="001D0D09">
        <w:rPr>
          <w:sz w:val="20"/>
          <w:szCs w:val="20"/>
        </w:rPr>
        <w:t>Миланов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+447918008891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renypareva@gmail.com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