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arturs</w:t>
      </w:r>
      <w:r w:rsidR="00594BA5">
        <w:rPr>
          <w:sz w:val="20"/>
          <w:szCs w:val="20"/>
          <w:lang w:val="bg-BG"/>
        </w:rPr>
        <w:t xml:space="preserve"> </w:t>
      </w:r>
      <w:r w:rsidRPr="001D0D09">
        <w:rPr>
          <w:sz w:val="20"/>
          <w:szCs w:val="20"/>
        </w:rPr>
        <w:t>fedorovs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+447756168751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arturs.fedorovs@gmail.com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