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meir</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+972502250493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meir.cohen1997@gmail.com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